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itre"/>
        <w:bidi w:val="0"/>
        <w:rPr>
          <w:rStyle w:val="Aucun"/>
          <w:rFonts w:ascii="Aptos" w:cs="Aptos" w:hAnsi="Aptos" w:eastAsia="Aptos"/>
        </w:rPr>
      </w:pPr>
      <w:r>
        <w:rPr>
          <w:rtl w:val="0"/>
        </w:rPr>
        <w:t xml:space="preserve">Exercice </w:t>
      </w:r>
      <w:r>
        <w:rPr>
          <w:rtl w:val="0"/>
        </w:rPr>
        <w:t>2</w:t>
      </w:r>
      <w:r>
        <w:rPr>
          <w:rtl w:val="0"/>
        </w:rPr>
        <w:t xml:space="preserve"> : Identifier </w:t>
      </w:r>
      <w:r>
        <w:rPr>
          <w:rtl w:val="0"/>
        </w:rPr>
        <w:t>des entrep</w:t>
      </w:r>
      <w:r>
        <w:rPr>
          <w:rtl w:val="0"/>
        </w:rPr>
        <w:t>ô</w:t>
      </w:r>
      <w:r>
        <w:rPr>
          <w:rtl w:val="0"/>
        </w:rPr>
        <w:t>ts pour</w:t>
      </w:r>
      <w:r>
        <w:rPr>
          <w:rtl w:val="0"/>
        </w:rPr>
        <w:t xml:space="preserve"> vos donn</w:t>
      </w:r>
      <w:r>
        <w:rPr>
          <w:rtl w:val="0"/>
        </w:rPr>
        <w:t>é</w:t>
      </w:r>
      <w:r>
        <w:rPr>
          <w:rtl w:val="0"/>
        </w:rPr>
        <w:t>es</w:t>
      </w:r>
    </w:p>
    <w:p>
      <w:pPr>
        <w:pStyle w:val="Corps"/>
      </w:pPr>
      <w:r>
        <w:rPr>
          <w:rtl w:val="0"/>
        </w:rPr>
        <w:t>Vous venez de d</w:t>
      </w:r>
      <w:r>
        <w:rPr>
          <w:rtl w:val="0"/>
        </w:rPr>
        <w:t>é</w:t>
      </w:r>
      <w:r>
        <w:rPr>
          <w:rtl w:val="0"/>
        </w:rPr>
        <w:t xml:space="preserve">couvrir qu'il existe </w:t>
      </w:r>
      <w:r>
        <w:rPr>
          <w:rStyle w:val="Aucun"/>
          <w:b w:val="1"/>
          <w:bCs w:val="1"/>
          <w:rtl w:val="0"/>
          <w:lang w:val="it-IT"/>
        </w:rPr>
        <w:t>diff</w:t>
      </w:r>
      <w:r>
        <w:rPr>
          <w:rStyle w:val="Aucun"/>
          <w:b w:val="1"/>
          <w:bCs w:val="1"/>
          <w:rtl w:val="0"/>
          <w:lang w:val="fr-FR"/>
        </w:rPr>
        <w:t>é</w:t>
      </w:r>
      <w:r>
        <w:rPr>
          <w:rStyle w:val="Aucun"/>
          <w:b w:val="1"/>
          <w:bCs w:val="1"/>
          <w:rtl w:val="0"/>
          <w:lang w:val="fr-FR"/>
        </w:rPr>
        <w:t>rents types d'entrep</w:t>
      </w:r>
      <w:r>
        <w:rPr>
          <w:rStyle w:val="Aucun"/>
          <w:b w:val="1"/>
          <w:bCs w:val="1"/>
          <w:rtl w:val="0"/>
        </w:rPr>
        <w:t>ô</w:t>
      </w:r>
      <w:r>
        <w:rPr>
          <w:rStyle w:val="Aucun"/>
          <w:b w:val="1"/>
          <w:bCs w:val="1"/>
          <w:rtl w:val="0"/>
        </w:rPr>
        <w:t>ts</w:t>
      </w:r>
      <w:r>
        <w:rPr>
          <w:rtl w:val="0"/>
        </w:rPr>
        <w:t xml:space="preserve"> pour d</w:t>
      </w:r>
      <w:r>
        <w:rPr>
          <w:rtl w:val="0"/>
        </w:rPr>
        <w:t>é</w:t>
      </w:r>
      <w:r>
        <w:rPr>
          <w:rtl w:val="0"/>
        </w:rPr>
        <w:t>poser vos donn</w:t>
      </w:r>
      <w:r>
        <w:rPr>
          <w:rtl w:val="0"/>
        </w:rPr>
        <w:t>é</w:t>
      </w:r>
      <w:r>
        <w:rPr>
          <w:rtl w:val="0"/>
        </w:rPr>
        <w:t>es : g</w:t>
      </w:r>
      <w:r>
        <w:rPr>
          <w:rtl w:val="0"/>
        </w:rPr>
        <w:t>é</w:t>
      </w:r>
      <w:r>
        <w:rPr>
          <w:rtl w:val="0"/>
        </w:rPr>
        <w:t>n</w:t>
      </w:r>
      <w:r>
        <w:rPr>
          <w:rtl w:val="0"/>
        </w:rPr>
        <w:t>é</w:t>
      </w:r>
      <w:r>
        <w:rPr>
          <w:rtl w:val="0"/>
        </w:rPr>
        <w:t xml:space="preserve">ralistes, disciplinaires, institutionnels. Mais comment choisir celui qui convient le mieux </w:t>
      </w:r>
      <w:r>
        <w:rPr>
          <w:rtl w:val="0"/>
        </w:rPr>
        <w:t xml:space="preserve">à </w:t>
      </w:r>
      <w:r>
        <w:rPr>
          <w:rtl w:val="0"/>
        </w:rPr>
        <w:t>votre situation ?</w:t>
      </w:r>
    </w:p>
    <w:p>
      <w:pPr>
        <w:pStyle w:val="Corps"/>
      </w:pPr>
      <w:r>
        <w:rPr>
          <w:rtl w:val="0"/>
        </w:rPr>
        <w:t xml:space="preserve">Cet exercice vous permet de </w:t>
      </w:r>
      <w:r>
        <w:rPr>
          <w:rStyle w:val="Aucun"/>
          <w:b w:val="1"/>
          <w:bCs w:val="1"/>
          <w:rtl w:val="0"/>
          <w:lang w:val="fr-FR"/>
        </w:rPr>
        <w:t>comparer concr</w:t>
      </w:r>
      <w:r>
        <w:rPr>
          <w:rStyle w:val="Aucun"/>
          <w:b w:val="1"/>
          <w:bCs w:val="1"/>
          <w:rtl w:val="0"/>
          <w:lang w:val="it-IT"/>
        </w:rPr>
        <w:t>è</w:t>
      </w:r>
      <w:r>
        <w:rPr>
          <w:rStyle w:val="Aucun"/>
          <w:b w:val="1"/>
          <w:bCs w:val="1"/>
          <w:rtl w:val="0"/>
          <w:lang w:val="fr-FR"/>
        </w:rPr>
        <w:t>tement plusieurs entrep</w:t>
      </w:r>
      <w:r>
        <w:rPr>
          <w:rStyle w:val="Aucun"/>
          <w:b w:val="1"/>
          <w:bCs w:val="1"/>
          <w:rtl w:val="0"/>
        </w:rPr>
        <w:t>ô</w:t>
      </w:r>
      <w:r>
        <w:rPr>
          <w:rStyle w:val="Aucun"/>
          <w:b w:val="1"/>
          <w:bCs w:val="1"/>
          <w:rtl w:val="0"/>
        </w:rPr>
        <w:t>ts</w:t>
      </w:r>
      <w:r>
        <w:rPr>
          <w:rtl w:val="0"/>
        </w:rPr>
        <w:t xml:space="preserve"> selon des crit</w:t>
      </w:r>
      <w:r>
        <w:rPr>
          <w:rtl w:val="0"/>
          <w:lang w:val="it-IT"/>
        </w:rPr>
        <w:t>è</w:t>
      </w:r>
      <w:r>
        <w:rPr>
          <w:rtl w:val="0"/>
        </w:rPr>
        <w:t>res cl</w:t>
      </w:r>
      <w:r>
        <w:rPr>
          <w:rtl w:val="0"/>
        </w:rPr>
        <w:t>é</w:t>
      </w:r>
      <w:r>
        <w:rPr>
          <w:rtl w:val="0"/>
          <w:lang w:val="en-US"/>
        </w:rPr>
        <w:t>s (certification, formats accept</w:t>
      </w:r>
      <w:r>
        <w:rPr>
          <w:rtl w:val="0"/>
        </w:rPr>
        <w:t>é</w:t>
      </w:r>
      <w:r>
        <w:rPr>
          <w:rtl w:val="0"/>
        </w:rPr>
        <w:t>s, volume, co</w:t>
      </w:r>
      <w:r>
        <w:rPr>
          <w:rtl w:val="0"/>
        </w:rPr>
        <w:t>û</w:t>
      </w:r>
      <w:r>
        <w:rPr>
          <w:rtl w:val="0"/>
        </w:rPr>
        <w:t xml:space="preserve">ts, services, etc.) pour identifier celui qui correspond le mieux </w:t>
      </w:r>
      <w:r>
        <w:rPr>
          <w:rtl w:val="0"/>
        </w:rPr>
        <w:t xml:space="preserve">à </w:t>
      </w:r>
      <w:r>
        <w:rPr>
          <w:rtl w:val="0"/>
        </w:rPr>
        <w:t>vos besoins et aux pratiques de votre discipline.</w:t>
      </w:r>
    </w:p>
    <w:p>
      <w:pPr>
        <w:pStyle w:val="Titre 2"/>
        <w:bidi w:val="0"/>
      </w:pPr>
      <w:r>
        <w:rPr>
          <w:rtl w:val="0"/>
        </w:rPr>
        <w:t>Consignes</w:t>
      </w:r>
    </w:p>
    <w:p>
      <w:pPr>
        <w:pStyle w:val="Corps"/>
        <w:numPr>
          <w:ilvl w:val="0"/>
          <w:numId w:val="2"/>
        </w:numPr>
      </w:pPr>
      <w:r>
        <w:rPr>
          <w:rtl w:val="0"/>
        </w:rPr>
        <w:t>Rendez-vous sur l</w:t>
      </w:r>
      <w:r>
        <w:rPr>
          <w:rtl w:val="0"/>
        </w:rPr>
        <w:t>e site</w:t>
      </w:r>
      <w:r>
        <w:rPr>
          <w:rtl w:val="0"/>
        </w:rPr>
        <w:t xml:space="preserve"> 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"https://www.re3data.org/"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en-US"/>
        </w:rPr>
        <w:t>https://www.re3data.org/</w:t>
      </w:r>
      <w:r>
        <w:rPr/>
        <w:fldChar w:fldCharType="end" w:fldLock="0"/>
      </w:r>
      <w:r>
        <w:br w:type="textWrapping"/>
      </w:r>
      <w:r>
        <w:rPr>
          <w:rtl w:val="0"/>
        </w:rPr>
        <w:t xml:space="preserve">Cette plateforme </w:t>
      </w:r>
      <w:r>
        <w:rPr>
          <w:rtl w:val="0"/>
        </w:rPr>
        <w:t>permet de chercher des entrep</w:t>
      </w:r>
      <w:r>
        <w:rPr>
          <w:rtl w:val="0"/>
        </w:rPr>
        <w:t>ô</w:t>
      </w:r>
      <w:r>
        <w:rPr>
          <w:rtl w:val="0"/>
        </w:rPr>
        <w:t>ts en utilisant de nombreux filtres</w:t>
      </w:r>
      <w:r>
        <w:rPr>
          <w:rtl w:val="0"/>
        </w:rPr>
        <w:t>.</w:t>
      </w:r>
    </w:p>
    <w:p>
      <w:pPr>
        <w:pStyle w:val="Corps"/>
        <w:numPr>
          <w:ilvl w:val="0"/>
          <w:numId w:val="2"/>
        </w:numPr>
      </w:pPr>
      <w:r>
        <w:rPr>
          <w:rtl w:val="0"/>
        </w:rPr>
        <w:t xml:space="preserve">Utilisez le moteur de recherche </w:t>
      </w:r>
      <w:r>
        <w:rPr>
          <w:rtl w:val="0"/>
        </w:rPr>
        <w:t>en indiquant (en anglais) v</w:t>
      </w:r>
      <w:r>
        <w:rPr>
          <w:rtl w:val="0"/>
          <w:lang w:val="en-US"/>
        </w:rPr>
        <w:t>otre discipline (ex : sociology, biology, astronomy)</w:t>
      </w:r>
      <w:r>
        <w:rPr>
          <w:rtl w:val="0"/>
        </w:rPr>
        <w:t xml:space="preserve">, ou votre </w:t>
      </w:r>
      <w:r>
        <w:rPr>
          <w:rtl w:val="0"/>
        </w:rPr>
        <w:t>type de donn</w:t>
      </w:r>
      <w:r>
        <w:rPr>
          <w:rtl w:val="0"/>
        </w:rPr>
        <w:t>é</w:t>
      </w:r>
      <w:r>
        <w:rPr>
          <w:rtl w:val="0"/>
        </w:rPr>
        <w:t>es (ex : images, sequences, text)</w:t>
      </w:r>
      <w:r>
        <w:rPr>
          <w:rtl w:val="0"/>
        </w:rPr>
        <w:t>.</w:t>
      </w:r>
    </w:p>
    <w:p>
      <w:pPr>
        <w:pStyle w:val="Corps"/>
        <w:numPr>
          <w:ilvl w:val="0"/>
          <w:numId w:val="2"/>
        </w:numPr>
      </w:pPr>
      <w:r>
        <w:rPr>
          <w:rtl w:val="0"/>
        </w:rPr>
        <w:t>Explorez les r</w:t>
      </w:r>
      <w:r>
        <w:rPr>
          <w:rtl w:val="0"/>
        </w:rPr>
        <w:t>é</w:t>
      </w:r>
      <w:r>
        <w:rPr>
          <w:rtl w:val="0"/>
        </w:rPr>
        <w:t>sultats et s</w:t>
      </w:r>
      <w:r>
        <w:rPr>
          <w:rtl w:val="0"/>
        </w:rPr>
        <w:t>é</w:t>
      </w:r>
      <w:r>
        <w:rPr>
          <w:rtl w:val="0"/>
        </w:rPr>
        <w:t>lectionnez 2-3 entrep</w:t>
      </w:r>
      <w:r>
        <w:rPr>
          <w:rtl w:val="0"/>
        </w:rPr>
        <w:t>ô</w:t>
      </w:r>
      <w:r>
        <w:rPr>
          <w:rtl w:val="0"/>
        </w:rPr>
        <w:t>ts qui semblent pertinents.</w:t>
      </w:r>
    </w:p>
    <w:p>
      <w:pPr>
        <w:pStyle w:val="Corps"/>
        <w:numPr>
          <w:ilvl w:val="0"/>
          <w:numId w:val="2"/>
        </w:numPr>
      </w:pPr>
      <w:r>
        <w:rPr>
          <w:rtl w:val="0"/>
        </w:rPr>
        <w:t>Pour chaque entrep</w:t>
      </w:r>
      <w:r>
        <w:rPr>
          <w:rtl w:val="0"/>
        </w:rPr>
        <w:t>ô</w:t>
      </w:r>
      <w:r>
        <w:rPr>
          <w:rtl w:val="0"/>
        </w:rPr>
        <w:t>t s</w:t>
      </w:r>
      <w:r>
        <w:rPr>
          <w:rtl w:val="0"/>
        </w:rPr>
        <w:t>é</w:t>
      </w:r>
      <w:r>
        <w:rPr>
          <w:rtl w:val="0"/>
        </w:rPr>
        <w:t>lectionn</w:t>
      </w:r>
      <w:r>
        <w:rPr>
          <w:rtl w:val="0"/>
        </w:rPr>
        <w:t>é</w:t>
      </w:r>
      <w:r>
        <w:rPr>
          <w:rtl w:val="0"/>
        </w:rPr>
        <w:t xml:space="preserve">, </w:t>
      </w:r>
      <w:r>
        <w:rPr>
          <w:rtl w:val="0"/>
        </w:rPr>
        <w:t>renseignez</w:t>
      </w:r>
      <w:r>
        <w:rPr>
          <w:rtl w:val="0"/>
        </w:rPr>
        <w:t xml:space="preserve"> </w:t>
      </w:r>
      <w:r>
        <w:rPr>
          <w:rtl w:val="0"/>
        </w:rPr>
        <w:t>l</w:t>
      </w:r>
      <w:r>
        <w:rPr>
          <w:rtl w:val="0"/>
        </w:rPr>
        <w:t>es crit</w:t>
      </w:r>
      <w:r>
        <w:rPr>
          <w:rtl w:val="0"/>
          <w:lang w:val="it-IT"/>
        </w:rPr>
        <w:t>è</w:t>
      </w:r>
      <w:r>
        <w:rPr>
          <w:rtl w:val="0"/>
        </w:rPr>
        <w:t xml:space="preserve">res </w:t>
      </w:r>
      <w:r>
        <w:rPr>
          <w:rtl w:val="0"/>
        </w:rPr>
        <w:t>indiqu</w:t>
      </w:r>
      <w:r>
        <w:rPr>
          <w:rtl w:val="0"/>
        </w:rPr>
        <w:t>é</w:t>
      </w:r>
      <w:r>
        <w:rPr>
          <w:rtl w:val="0"/>
        </w:rPr>
        <w:t xml:space="preserve">s dans la grille (utilisez </w:t>
      </w:r>
      <w:r>
        <w:rPr>
          <w:rtl w:val="0"/>
          <w:lang w:val="it-IT"/>
        </w:rPr>
        <w:t>la fiche Re3data de l</w:t>
      </w:r>
      <w:r>
        <w:rPr>
          <w:rtl w:val="0"/>
        </w:rPr>
        <w:t>’</w:t>
      </w:r>
      <w:r>
        <w:rPr>
          <w:rtl w:val="0"/>
        </w:rPr>
        <w:t>entrep</w:t>
      </w:r>
      <w:r>
        <w:rPr>
          <w:rtl w:val="0"/>
        </w:rPr>
        <w:t>ô</w:t>
      </w:r>
      <w:r>
        <w:rPr>
          <w:rtl w:val="0"/>
        </w:rPr>
        <w:t>t</w:t>
      </w:r>
      <w:r>
        <w:rPr>
          <w:rtl w:val="0"/>
        </w:rPr>
        <w:t xml:space="preserve"> « </w:t>
      </w:r>
      <w:r>
        <w:rPr>
          <w:rtl w:val="0"/>
          <w:lang w:val="en-US"/>
        </w:rPr>
        <w:t>Repository details</w:t>
      </w:r>
      <w:r>
        <w:rPr>
          <w:rtl w:val="0"/>
        </w:rPr>
        <w:t> »</w:t>
      </w:r>
      <w:r>
        <w:rPr>
          <w:rtl w:val="0"/>
        </w:rPr>
        <w:t>)</w:t>
      </w:r>
      <w:r>
        <w:rPr>
          <w:rtl w:val="0"/>
        </w:rPr>
        <w:t>.</w:t>
      </w:r>
    </w:p>
    <w:p>
      <w:pPr>
        <w:pStyle w:val="Corps"/>
        <w:numPr>
          <w:ilvl w:val="0"/>
          <w:numId w:val="2"/>
        </w:numPr>
      </w:pPr>
      <w:r>
        <w:rPr>
          <w:rtl w:val="0"/>
        </w:rPr>
        <w:t>D</w:t>
      </w:r>
      <w:r>
        <w:rPr>
          <w:rtl w:val="0"/>
        </w:rPr>
        <w:t>é</w:t>
      </w:r>
      <w:r>
        <w:rPr>
          <w:rtl w:val="0"/>
        </w:rPr>
        <w:t>posez votre tableau compl</w:t>
      </w:r>
      <w:r>
        <w:rPr>
          <w:rtl w:val="0"/>
        </w:rPr>
        <w:t>é</w:t>
      </w:r>
      <w:r>
        <w:rPr>
          <w:rtl w:val="0"/>
        </w:rPr>
        <w:t>t</w:t>
      </w:r>
      <w:r>
        <w:rPr>
          <w:rtl w:val="0"/>
        </w:rPr>
        <w:t xml:space="preserve">é </w:t>
      </w:r>
      <w:r>
        <w:rPr>
          <w:rtl w:val="0"/>
        </w:rPr>
        <w:t xml:space="preserve">dans </w:t>
      </w:r>
      <w:r>
        <w:rPr>
          <w:rtl w:val="0"/>
        </w:rPr>
        <w:t xml:space="preserve">la page de cours &gt; </w:t>
      </w:r>
      <w:r>
        <w:rPr>
          <w:rStyle w:val="Hyperlink.1"/>
        </w:rPr>
        <w:fldChar w:fldCharType="begin" w:fldLock="0"/>
      </w:r>
      <w:r>
        <w:rPr>
          <w:rStyle w:val="Hyperlink.1"/>
        </w:rPr>
        <w:instrText xml:space="preserve"> HYPERLINK "https://callisto-formation.fr/mod/assign/view.php?id=23644"</w:instrText>
      </w:r>
      <w:r>
        <w:rPr>
          <w:rStyle w:val="Hyperlink.1"/>
        </w:rPr>
        <w:fldChar w:fldCharType="separate" w:fldLock="0"/>
      </w:r>
      <w:r>
        <w:rPr>
          <w:rStyle w:val="Hyperlink.1"/>
          <w:rtl w:val="0"/>
        </w:rPr>
        <w:t>Exercice 2 : d</w:t>
      </w:r>
      <w:r>
        <w:rPr>
          <w:rStyle w:val="Hyperlink.1"/>
          <w:rtl w:val="0"/>
        </w:rPr>
        <w:t>é</w:t>
      </w:r>
      <w:r>
        <w:rPr>
          <w:rStyle w:val="Hyperlink.1"/>
          <w:rtl w:val="0"/>
        </w:rPr>
        <w:t>poser le tableau comparatif d'entrep</w:t>
      </w:r>
      <w:r>
        <w:rPr>
          <w:rStyle w:val="Hyperlink.1"/>
          <w:rtl w:val="0"/>
        </w:rPr>
        <w:t>ô</w:t>
      </w:r>
      <w:r>
        <w:rPr>
          <w:rStyle w:val="Hyperlink.1"/>
          <w:rtl w:val="0"/>
        </w:rPr>
        <w:t>ts</w:t>
      </w:r>
      <w:r>
        <w:rPr/>
        <w:fldChar w:fldCharType="end" w:fldLock="0"/>
      </w:r>
      <w:r>
        <w:rPr>
          <w:rtl w:val="0"/>
        </w:rPr>
        <w:t>.</w:t>
      </w:r>
    </w:p>
    <w:p>
      <w:pPr>
        <w:pStyle w:val="Corps"/>
      </w:pPr>
    </w:p>
    <w:p>
      <w:pPr>
        <w:pStyle w:val="Corps"/>
      </w:pPr>
      <w:r>
        <w:rPr>
          <w:rtl w:val="0"/>
        </w:rPr>
        <w:t xml:space="preserve">Le tableau </w:t>
      </w:r>
      <w:r>
        <w:rPr>
          <w:rtl w:val="0"/>
        </w:rPr>
        <w:t xml:space="preserve">ci-dessous </w:t>
      </w:r>
      <w:r>
        <w:rPr>
          <w:rtl w:val="0"/>
        </w:rPr>
        <w:t>contient 20 crit</w:t>
      </w:r>
      <w:r>
        <w:rPr>
          <w:rtl w:val="0"/>
          <w:lang w:val="it-IT"/>
        </w:rPr>
        <w:t>è</w:t>
      </w:r>
      <w:r>
        <w:rPr>
          <w:rtl w:val="0"/>
        </w:rPr>
        <w:t>res pour comparer les entrep</w:t>
      </w:r>
      <w:r>
        <w:rPr>
          <w:rtl w:val="0"/>
        </w:rPr>
        <w:t>ô</w:t>
      </w:r>
      <w:r>
        <w:rPr>
          <w:rtl w:val="0"/>
          <w:lang w:val="it-IT"/>
        </w:rPr>
        <w:t>ts. La premi</w:t>
      </w:r>
      <w:r>
        <w:rPr>
          <w:rtl w:val="0"/>
          <w:lang w:val="it-IT"/>
        </w:rPr>
        <w:t>è</w:t>
      </w:r>
      <w:r>
        <w:rPr>
          <w:rtl w:val="0"/>
        </w:rPr>
        <w:t>re colonne est un exemple pr</w:t>
      </w:r>
      <w:r>
        <w:rPr>
          <w:rtl w:val="0"/>
        </w:rPr>
        <w:t>é</w:t>
      </w:r>
      <w:r>
        <w:rPr>
          <w:rtl w:val="0"/>
        </w:rPr>
        <w:t xml:space="preserve">-rempli (Recherche Data Gouv) pour vous guider. Vous devez remplir les colonnes pour 2 </w:t>
      </w:r>
      <w:r>
        <w:rPr>
          <w:rtl w:val="0"/>
        </w:rPr>
        <w:t xml:space="preserve">à </w:t>
      </w:r>
      <w:r>
        <w:rPr>
          <w:rtl w:val="0"/>
        </w:rPr>
        <w:t>3 entrep</w:t>
      </w:r>
      <w:r>
        <w:rPr>
          <w:rtl w:val="0"/>
        </w:rPr>
        <w:t>ô</w:t>
      </w:r>
      <w:r>
        <w:rPr>
          <w:rtl w:val="0"/>
        </w:rPr>
        <w:t>ts disciplinaires de votre choix.</w:t>
      </w:r>
      <w:r>
        <w:rPr>
          <w:rStyle w:val="Aucun"/>
          <w:b w:val="1"/>
          <w:bCs w:val="1"/>
        </w:rPr>
        <w:br w:type="page"/>
      </w:r>
    </w:p>
    <w:tbl>
      <w:tblPr>
        <w:tblW w:w="14003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2265"/>
        <w:gridCol w:w="2749"/>
        <w:gridCol w:w="2947"/>
        <w:gridCol w:w="3027"/>
        <w:gridCol w:w="3015"/>
      </w:tblGrid>
      <w:tr>
        <w:tblPrEx>
          <w:shd w:val="clear" w:color="auto" w:fill="d0ddef"/>
        </w:tblPrEx>
        <w:trPr>
          <w:trHeight w:val="27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jc w:val="center"/>
            </w:pPr>
            <w:r>
              <w:rPr>
                <w:rStyle w:val="Aucun"/>
                <w:b w:val="1"/>
                <w:bCs w:val="1"/>
                <w:shd w:val="nil" w:color="auto" w:fill="auto"/>
                <w:rtl w:val="0"/>
                <w:lang w:val="fr-FR"/>
              </w:rPr>
              <w:t>Crit</w:t>
            </w:r>
            <w:r>
              <w:rPr>
                <w:rStyle w:val="Aucun"/>
                <w:b w:val="1"/>
                <w:bCs w:val="1"/>
                <w:shd w:val="nil" w:color="auto" w:fill="auto"/>
                <w:rtl w:val="0"/>
                <w:lang w:val="fr-FR"/>
              </w:rPr>
              <w:t>è</w:t>
            </w:r>
            <w:r>
              <w:rPr>
                <w:rStyle w:val="Aucun"/>
                <w:b w:val="1"/>
                <w:bCs w:val="1"/>
                <w:shd w:val="nil" w:color="auto" w:fill="auto"/>
                <w:rtl w:val="0"/>
                <w:lang w:val="fr-FR"/>
              </w:rPr>
              <w:t>res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  <w:jc w:val="center"/>
            </w:pPr>
            <w:r>
              <w:rPr>
                <w:rFonts w:ascii="Aptos" w:cs="Aptos" w:hAnsi="Aptos" w:eastAsia="Aptos"/>
                <w:b w:val="1"/>
                <w:bCs w:val="1"/>
                <w:rtl w:val="0"/>
              </w:rPr>
              <w:t>Exemple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 w:val="1"/>
                <w:bCs w:val="1"/>
                <w:shd w:val="nil" w:color="auto" w:fill="auto"/>
                <w:rtl w:val="0"/>
                <w:lang w:val="fr-FR"/>
              </w:rPr>
              <w:t>Entrep</w:t>
            </w:r>
            <w:r>
              <w:rPr>
                <w:rStyle w:val="Aucun"/>
                <w:b w:val="1"/>
                <w:bCs w:val="1"/>
                <w:shd w:val="nil" w:color="auto" w:fill="auto"/>
                <w:rtl w:val="0"/>
                <w:lang w:val="fr-FR"/>
              </w:rPr>
              <w:t>ô</w:t>
            </w:r>
            <w:r>
              <w:rPr>
                <w:rStyle w:val="Aucun"/>
                <w:b w:val="1"/>
                <w:bCs w:val="1"/>
                <w:shd w:val="nil" w:color="auto" w:fill="auto"/>
                <w:rtl w:val="0"/>
                <w:lang w:val="fr-FR"/>
              </w:rPr>
              <w:t>t disciplinaire 1</w:t>
            </w:r>
          </w:p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 w:val="1"/>
                <w:bCs w:val="1"/>
                <w:shd w:val="nil" w:color="auto" w:fill="auto"/>
                <w:rtl w:val="0"/>
                <w:lang w:val="fr-FR"/>
              </w:rPr>
              <w:t>Entrep</w:t>
            </w:r>
            <w:r>
              <w:rPr>
                <w:rStyle w:val="Aucun"/>
                <w:b w:val="1"/>
                <w:bCs w:val="1"/>
                <w:shd w:val="nil" w:color="auto" w:fill="auto"/>
                <w:rtl w:val="0"/>
                <w:lang w:val="fr-FR"/>
              </w:rPr>
              <w:t>ô</w:t>
            </w:r>
            <w:r>
              <w:rPr>
                <w:rStyle w:val="Aucun"/>
                <w:b w:val="1"/>
                <w:bCs w:val="1"/>
                <w:shd w:val="nil" w:color="auto" w:fill="auto"/>
                <w:rtl w:val="0"/>
                <w:lang w:val="fr-FR"/>
              </w:rPr>
              <w:t>t disciplinaire 2</w:t>
            </w:r>
          </w:p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  <w:jc w:val="center"/>
            </w:pPr>
            <w:r>
              <w:rPr>
                <w:rStyle w:val="Aucun"/>
                <w:b w:val="1"/>
                <w:bCs w:val="1"/>
                <w:shd w:val="nil" w:color="auto" w:fill="auto"/>
                <w:rtl w:val="0"/>
                <w:lang w:val="fr-FR"/>
              </w:rPr>
              <w:t>Entrep</w:t>
            </w:r>
            <w:r>
              <w:rPr>
                <w:rStyle w:val="Aucun"/>
                <w:b w:val="1"/>
                <w:bCs w:val="1"/>
                <w:shd w:val="nil" w:color="auto" w:fill="auto"/>
                <w:rtl w:val="0"/>
                <w:lang w:val="fr-FR"/>
              </w:rPr>
              <w:t>ô</w:t>
            </w:r>
            <w:r>
              <w:rPr>
                <w:rStyle w:val="Aucun"/>
                <w:b w:val="1"/>
                <w:bCs w:val="1"/>
                <w:shd w:val="nil" w:color="auto" w:fill="auto"/>
                <w:rtl w:val="0"/>
                <w:lang w:val="fr-FR"/>
              </w:rPr>
              <w:t>t disciplinaire 3</w:t>
            </w:r>
          </w:p>
        </w:tc>
      </w:tr>
      <w:tr>
        <w:tblPrEx>
          <w:shd w:val="clear" w:color="auto" w:fill="d0ddef"/>
        </w:tblPrEx>
        <w:trPr>
          <w:trHeight w:val="27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Nom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Recherche Data Gouv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9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URL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left"/>
              <w:outlineLvl w:val="9"/>
              <w:rPr>
                <w:rtl w:val="0"/>
              </w:rPr>
            </w:pPr>
            <w:r>
              <w:rPr>
                <w:rStyle w:val="Hyperlink.0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563c1"/>
                <w:spacing w:val="0"/>
                <w:kern w:val="2"/>
                <w:position w:val="0"/>
                <w:sz w:val="22"/>
                <w:szCs w:val="22"/>
                <w:u w:val="single" w:color="0563c1"/>
                <w:shd w:val="nil" w:color="auto" w:fill="auto"/>
                <w:vertAlign w:val="baseline"/>
                <w14:textOutline>
                  <w14:noFill/>
                </w14:textOutline>
                <w14:textFill>
                  <w14:solidFill>
                    <w14:srgbClr w14:val="0563C1"/>
                  </w14:solidFill>
                </w14:textFill>
              </w:rPr>
              <w:fldChar w:fldCharType="begin" w:fldLock="0"/>
            </w:r>
            <w:r>
              <w:rPr>
                <w:rStyle w:val="Hyperlink.0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563c1"/>
                <w:spacing w:val="0"/>
                <w:kern w:val="2"/>
                <w:position w:val="0"/>
                <w:sz w:val="22"/>
                <w:szCs w:val="22"/>
                <w:u w:val="single" w:color="0563c1"/>
                <w:shd w:val="nil" w:color="auto" w:fill="auto"/>
                <w:vertAlign w:val="baseline"/>
                <w14:textOutline>
                  <w14:noFill/>
                </w14:textOutline>
                <w14:textFill>
                  <w14:solidFill>
                    <w14:srgbClr w14:val="0563C1"/>
                  </w14:solidFill>
                </w14:textFill>
              </w:rPr>
              <w:instrText xml:space="preserve"> HYPERLINK "https://entrepot.recherche.data.gouv.fr/"</w:instrText>
            </w:r>
            <w:r>
              <w:rPr>
                <w:rStyle w:val="Hyperlink.0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563c1"/>
                <w:spacing w:val="0"/>
                <w:kern w:val="2"/>
                <w:position w:val="0"/>
                <w:sz w:val="22"/>
                <w:szCs w:val="22"/>
                <w:u w:val="single" w:color="0563c1"/>
                <w:shd w:val="nil" w:color="auto" w:fill="auto"/>
                <w:vertAlign w:val="baseline"/>
                <w14:textOutline>
                  <w14:noFill/>
                </w14:textOutline>
                <w14:textFill>
                  <w14:solidFill>
                    <w14:srgbClr w14:val="0563C1"/>
                  </w14:solidFill>
                </w14:textFill>
              </w:rPr>
              <w:fldChar w:fldCharType="separate" w:fldLock="0"/>
            </w:r>
            <w:r>
              <w:rPr>
                <w:rStyle w:val="Hyperlink.0"/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563c1"/>
                <w:spacing w:val="0"/>
                <w:kern w:val="2"/>
                <w:position w:val="0"/>
                <w:sz w:val="22"/>
                <w:szCs w:val="22"/>
                <w:u w:val="single" w:color="0563c1"/>
                <w:shd w:val="nil" w:color="auto" w:fill="auto"/>
                <w:vertAlign w:val="baseline"/>
                <w:rtl w:val="0"/>
                <w:lang w:val="fr-FR"/>
                <w14:textOutline>
                  <w14:noFill/>
                </w14:textOutline>
                <w14:textFill>
                  <w14:solidFill>
                    <w14:srgbClr w14:val="0563C1"/>
                  </w14:solidFill>
                </w14:textFill>
              </w:rPr>
              <w:t>https://entrepot.recherche.data.gouv.fr/</w:t>
            </w:r>
            <w:r>
              <w:rPr>
                <w:rFonts w:ascii="Aptos" w:cs="Aptos" w:hAnsi="Aptos" w:eastAsia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fldChar w:fldCharType="end" w:fldLock="0"/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5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Porteur 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Minist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è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re de l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’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enseignement sup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rieur, recherche et espace (MESRE)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53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Financeur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Fonds national pour la science ouverte 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7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H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bergeur 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INRAE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53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Solution technique utilis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e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D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ataverse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53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Localisation 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des donn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es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France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7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Discipline 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Toutes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7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Certification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Trust Core Seal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53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Types de donn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es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 accept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es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 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Textes, images, sons, vid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os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7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Formats de donn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es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Tout format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53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Volum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trie maximale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 de donn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es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50Go / fichier, 1000 fichiers par versement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31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Modalit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s 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et conditions 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de d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p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ô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t 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Gratuit, sur authentification (identifiant institutionnel ou ORCID) Par le d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posant lui-m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ê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me (auto-d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p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ô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t)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53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Licences des donn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es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Choix de licences 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à 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indiquer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9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Mod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ration / Curation des donn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es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Oui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53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Acc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è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s aux donn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es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Libre et gratuit, possibilit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d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’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embargo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53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Dur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e de conservation 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5 ans renouvelable 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53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Standard de m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tadonn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es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Dublin Core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27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Attribution de DOI 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Oui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53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Versionning de donn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es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Oui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79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Suppression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 ou retrait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 de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s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 donn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 xml:space="preserve">es 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d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pos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es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De fa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ç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on exceptionnelle sur demande motiv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e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d0ddef"/>
        </w:tblPrEx>
        <w:trPr>
          <w:trHeight w:val="1050" w:hRule="atLeast"/>
        </w:trPr>
        <w:tc>
          <w:tcPr>
            <w:tcW w:type="dxa" w:w="22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M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triques de consultation / t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l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chargement de donn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shd w:val="nil" w:color="auto" w:fill="auto"/>
                <w:rtl w:val="0"/>
                <w:lang w:val="fr-FR"/>
              </w:rPr>
              <w:t>es</w:t>
            </w:r>
          </w:p>
        </w:tc>
        <w:tc>
          <w:tcPr>
            <w:tcW w:type="dxa" w:w="27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Corps"/>
              <w:spacing w:after="0" w:line="240" w:lineRule="auto"/>
            </w:pPr>
            <w:r>
              <w:rPr>
                <w:rStyle w:val="Aucun"/>
                <w:shd w:val="nil" w:color="auto" w:fill="auto"/>
                <w:rtl w:val="0"/>
                <w:lang w:val="fr-FR"/>
              </w:rPr>
              <w:t>Oui</w:t>
            </w:r>
          </w:p>
        </w:tc>
        <w:tc>
          <w:tcPr>
            <w:tcW w:type="dxa" w:w="294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01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Corps"/>
      </w:pPr>
      <w:r/>
    </w:p>
    <w:sectPr>
      <w:headerReference w:type="default" r:id="rId4"/>
      <w:footerReference w:type="default" r:id="rId5"/>
      <w:pgSz w:w="16838" w:h="11906" w:orient="landscape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ptos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ces"/>
  </w:abstractNum>
  <w:abstractNum w:abstractNumId="1">
    <w:multiLevelType w:val="hybridMultilevel"/>
    <w:styleLink w:val="Puces"/>
    <w:lvl w:ilvl="0">
      <w:start w:val="1"/>
      <w:numFmt w:val="decimal"/>
      <w:suff w:val="tab"/>
      <w:lvlText w:val="%1."/>
      <w:lvlJc w:val="left"/>
      <w:pPr>
        <w:ind w:left="678" w:hanging="458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1178" w:hanging="458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898" w:hanging="458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2618" w:hanging="458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3338" w:hanging="458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4058" w:hanging="458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4778" w:hanging="458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5498" w:hanging="458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6218" w:hanging="458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re">
    <w:name w:val="Titre"/>
    <w:next w:val="Corps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Aptos" w:cs="Aptos" w:hAnsi="Aptos" w:eastAsia="Apto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</w:style>
  <w:style w:type="paragraph" w:styleId="Titre 2">
    <w:name w:val="Titre 2"/>
    <w:next w:val="Corps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/>
      <w:shd w:val="nil" w:color="auto" w:fill="auto"/>
      <w:vertAlign w:val="baseline"/>
      <w:lang w:val="fr-FR"/>
      <w14:textOutline>
        <w14:noFill/>
      </w14:textOutline>
      <w14:textFill>
        <w14:solidFill>
          <w14:srgbClr w14:val="000000"/>
        </w14:solidFill>
      </w14:textFill>
    </w:rPr>
  </w:style>
  <w:style w:type="numbering" w:styleId="Puces">
    <w:name w:val="Puces"/>
    <w:pPr>
      <w:numPr>
        <w:numId w:val="1"/>
      </w:numPr>
    </w:p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character" w:styleId="Hyperlink.1">
    <w:name w:val="Hyperlink.1"/>
    <w:basedOn w:val="Hyperlink.0"/>
    <w:next w:val="Hyperlink.1"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